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EE" w:rsidRPr="008B1F74" w:rsidRDefault="008B1F74" w:rsidP="008B1F74">
      <w:pPr>
        <w:jc w:val="center"/>
        <w:rPr>
          <w:b/>
          <w:sz w:val="32"/>
          <w:szCs w:val="32"/>
        </w:rPr>
      </w:pPr>
      <w:r>
        <w:rPr>
          <w:b/>
          <w:sz w:val="32"/>
          <w:szCs w:val="32"/>
        </w:rPr>
        <w:t xml:space="preserve">6.  </w:t>
      </w:r>
      <w:r w:rsidRPr="008B1F74">
        <w:rPr>
          <w:b/>
          <w:sz w:val="32"/>
          <w:szCs w:val="32"/>
        </w:rPr>
        <w:t>“UNITED FOR A DESTINY”</w:t>
      </w:r>
    </w:p>
    <w:p w:rsidR="008B1F74" w:rsidRDefault="008B1F74"/>
    <w:p w:rsidR="00655B6A" w:rsidRDefault="00655B6A"/>
    <w:p w:rsidR="001C5BEE" w:rsidRDefault="008B1F74" w:rsidP="000059BF">
      <w:pPr>
        <w:tabs>
          <w:tab w:val="left" w:pos="1800"/>
        </w:tabs>
      </w:pPr>
      <w:r>
        <w:rPr>
          <w:b/>
        </w:rPr>
        <w:t xml:space="preserve">Section </w:t>
      </w:r>
      <w:smartTag w:uri="urn:schemas-microsoft-com:office:smarttags" w:element="stockticker">
        <w:r>
          <w:rPr>
            <w:b/>
          </w:rPr>
          <w:t>III</w:t>
        </w:r>
      </w:smartTag>
      <w:r w:rsidR="001C5BEE" w:rsidRPr="00462E4D">
        <w:rPr>
          <w:b/>
        </w:rPr>
        <w:t>:</w:t>
      </w:r>
      <w:r w:rsidR="001C5BEE">
        <w:tab/>
      </w:r>
      <w:r>
        <w:t xml:space="preserve">THE </w:t>
      </w:r>
      <w:smartTag w:uri="urn:schemas-microsoft-com:office:smarttags" w:element="stockticker">
        <w:r>
          <w:t>PLAN</w:t>
        </w:r>
      </w:smartTag>
      <w:r>
        <w:t xml:space="preserve"> ORGANIZED</w:t>
      </w:r>
    </w:p>
    <w:p w:rsidR="001C5BEE" w:rsidRDefault="001C5BEE" w:rsidP="000059BF">
      <w:pPr>
        <w:tabs>
          <w:tab w:val="left" w:pos="1800"/>
        </w:tabs>
      </w:pPr>
      <w:r w:rsidRPr="00462E4D">
        <w:rPr>
          <w:b/>
        </w:rPr>
        <w:t>Biblical Basis:</w:t>
      </w:r>
      <w:r>
        <w:tab/>
        <w:t xml:space="preserve">Genesis </w:t>
      </w:r>
      <w:r w:rsidR="00D24B87">
        <w:t>12</w:t>
      </w:r>
      <w:r w:rsidR="00491C4A">
        <w:t xml:space="preserve"> – Exodus 20</w:t>
      </w:r>
    </w:p>
    <w:p w:rsidR="000059BF" w:rsidRDefault="000059BF" w:rsidP="000059BF">
      <w:pPr>
        <w:tabs>
          <w:tab w:val="left" w:pos="1800"/>
        </w:tabs>
      </w:pPr>
      <w:r w:rsidRPr="00462E4D">
        <w:rPr>
          <w:b/>
        </w:rPr>
        <w:t>Objective:</w:t>
      </w:r>
      <w:r>
        <w:tab/>
        <w:t xml:space="preserve">That each class member </w:t>
      </w:r>
      <w:r w:rsidR="00491C4A">
        <w:t xml:space="preserve">may recognize the five unifying factors that God used </w:t>
      </w:r>
      <w:r w:rsidR="00B55BB7">
        <w:tab/>
      </w:r>
      <w:r w:rsidR="00491C4A">
        <w:t xml:space="preserve">to mold the people of </w:t>
      </w:r>
      <w:smartTag w:uri="urn:schemas-microsoft-com:office:smarttags" w:element="country-region">
        <w:smartTag w:uri="urn:schemas-microsoft-com:office:smarttags" w:element="place">
          <w:r w:rsidR="00491C4A">
            <w:t>Israel</w:t>
          </w:r>
        </w:smartTag>
      </w:smartTag>
      <w:r w:rsidR="00491C4A">
        <w:t xml:space="preserve"> with</w:t>
      </w:r>
      <w:r w:rsidR="00B55BB7">
        <w:t xml:space="preserve"> a vivid self consciousness of being God’s </w:t>
      </w:r>
      <w:r w:rsidR="00B55BB7">
        <w:tab/>
        <w:t>chosen people to be used by Him as a blessing to the world.</w:t>
      </w:r>
    </w:p>
    <w:p w:rsidR="0018585C" w:rsidRDefault="0018585C" w:rsidP="000059BF">
      <w:pPr>
        <w:tabs>
          <w:tab w:val="left" w:pos="1800"/>
        </w:tabs>
      </w:pPr>
    </w:p>
    <w:p w:rsidR="0025143C" w:rsidRDefault="0025143C"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D24B87" w:rsidRDefault="00923485" w:rsidP="000059BF">
      <w:pPr>
        <w:tabs>
          <w:tab w:val="left" w:pos="1800"/>
        </w:tabs>
      </w:pPr>
      <w:r>
        <w:t>The covenant between Abraham and the Lord God was the basis of the Israelite people to be special.  God had a plan for these people – that through them all the families of the earth would be blessed.  As we view their history, we can trace their progress from being a loosely knit nomadic tribe into becoming a covenant community and then forming a great nation.</w:t>
      </w:r>
    </w:p>
    <w:p w:rsidR="00923485" w:rsidRDefault="00923485" w:rsidP="000059BF">
      <w:pPr>
        <w:tabs>
          <w:tab w:val="left" w:pos="1800"/>
        </w:tabs>
      </w:pPr>
    </w:p>
    <w:p w:rsidR="00923485" w:rsidRDefault="00923485" w:rsidP="000059BF">
      <w:pPr>
        <w:tabs>
          <w:tab w:val="left" w:pos="1800"/>
        </w:tabs>
      </w:pPr>
      <w:r>
        <w:t xml:space="preserve">But the question that needs to be answered is this:  “How did these people continue to perpetuate that vivid self-consciousness that they were a special people of God to be used for His ends?”  After the great patriarchs like Abraham, Isaac, and Jacob died, what </w:t>
      </w:r>
      <w:r w:rsidR="008B1F74">
        <w:t xml:space="preserve">evident </w:t>
      </w:r>
      <w:r>
        <w:t>factors unified this unusual people into becoming a might</w:t>
      </w:r>
      <w:r w:rsidR="008B1F74">
        <w:t>y</w:t>
      </w:r>
      <w:r>
        <w:t xml:space="preserve"> nation with dreams of destiny?</w:t>
      </w:r>
    </w:p>
    <w:p w:rsidR="00923485" w:rsidRDefault="00923485" w:rsidP="000059BF">
      <w:pPr>
        <w:tabs>
          <w:tab w:val="left" w:pos="1800"/>
        </w:tabs>
      </w:pPr>
    </w:p>
    <w:p w:rsidR="00923485" w:rsidRDefault="00923485" w:rsidP="000059BF">
      <w:pPr>
        <w:tabs>
          <w:tab w:val="left" w:pos="1800"/>
        </w:tabs>
      </w:pPr>
      <w:r>
        <w:t>In this sixth study, we will examine five specific factors that were instrumental in unifying these people to that end.</w:t>
      </w:r>
    </w:p>
    <w:p w:rsidR="000059BF" w:rsidRDefault="000059BF" w:rsidP="000059BF">
      <w:pPr>
        <w:tabs>
          <w:tab w:val="left" w:pos="1800"/>
        </w:tabs>
      </w:pPr>
    </w:p>
    <w:p w:rsidR="00367B63" w:rsidRPr="00462E4D" w:rsidRDefault="000059BF" w:rsidP="00367B63">
      <w:pPr>
        <w:tabs>
          <w:tab w:val="left" w:pos="1800"/>
        </w:tabs>
        <w:rPr>
          <w:b/>
        </w:rPr>
      </w:pPr>
      <w:r w:rsidRPr="00462E4D">
        <w:rPr>
          <w:b/>
        </w:rPr>
        <w:t xml:space="preserve">I.  </w:t>
      </w:r>
      <w:r w:rsidR="00923485">
        <w:rPr>
          <w:b/>
        </w:rPr>
        <w:t>UNITED THROUGH CIRCUMCISION</w:t>
      </w:r>
    </w:p>
    <w:p w:rsidR="00367B63" w:rsidRDefault="00367B63" w:rsidP="00367B63">
      <w:pPr>
        <w:tabs>
          <w:tab w:val="left" w:pos="1800"/>
        </w:tabs>
      </w:pPr>
    </w:p>
    <w:p w:rsidR="00367B63" w:rsidRDefault="00367B63" w:rsidP="00D24B87">
      <w:pPr>
        <w:tabs>
          <w:tab w:val="left" w:pos="360"/>
          <w:tab w:val="left" w:pos="720"/>
          <w:tab w:val="left" w:pos="1080"/>
          <w:tab w:val="left" w:pos="1440"/>
          <w:tab w:val="left" w:pos="1800"/>
          <w:tab w:val="left" w:pos="2160"/>
        </w:tabs>
      </w:pPr>
      <w:r>
        <w:tab/>
        <w:t>A.</w:t>
      </w:r>
      <w:r>
        <w:tab/>
      </w:r>
      <w:r w:rsidR="00923485">
        <w:t>Commanded by God.</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1.</w:t>
      </w:r>
      <w:r>
        <w:tab/>
      </w:r>
      <w:r w:rsidR="00923485">
        <w:t>Read Genesis 17:9-13 and explain this rite, and its purpose.</w:t>
      </w:r>
      <w:r w:rsidR="00DE504C">
        <w:t xml:space="preserve">  (Ex </w:t>
      </w:r>
      <w:smartTag w:uri="urn:schemas-microsoft-com:office:smarttags" w:element="time">
        <w:smartTagPr>
          <w:attr w:name="Minute" w:val="48"/>
          <w:attr w:name="Hour" w:val="12"/>
        </w:smartTagPr>
        <w:r w:rsidR="00DE504C">
          <w:t>12:48</w:t>
        </w:r>
      </w:smartTag>
      <w:r w:rsidR="00DE504C">
        <w:t>; Deut 30:6)</w:t>
      </w: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25143C" w:rsidRDefault="00367B63" w:rsidP="00367B63">
      <w:pPr>
        <w:tabs>
          <w:tab w:val="left" w:pos="360"/>
          <w:tab w:val="left" w:pos="720"/>
          <w:tab w:val="left" w:pos="1080"/>
          <w:tab w:val="left" w:pos="1440"/>
          <w:tab w:val="left" w:pos="1800"/>
        </w:tabs>
      </w:pPr>
      <w:r>
        <w:tab/>
      </w:r>
      <w:r>
        <w:tab/>
        <w:t>2.</w:t>
      </w:r>
      <w:r>
        <w:tab/>
      </w:r>
      <w:r w:rsidR="0025143C">
        <w:t>In light of Genesis 3:15 and 12:3 d</w:t>
      </w:r>
      <w:r w:rsidR="00DE504C">
        <w:t>o you see anything</w:t>
      </w:r>
      <w:r w:rsidR="00923485">
        <w:t xml:space="preserve"> significant about the fact that </w:t>
      </w:r>
      <w:r w:rsidR="0025143C">
        <w:tab/>
      </w:r>
      <w:r w:rsidR="0025143C">
        <w:tab/>
      </w:r>
      <w:r w:rsidR="0025143C">
        <w:tab/>
      </w:r>
      <w:r w:rsidR="0025143C">
        <w:tab/>
      </w:r>
      <w:r w:rsidR="00923485">
        <w:t xml:space="preserve">this </w:t>
      </w:r>
      <w:r w:rsidR="00DE504C">
        <w:t xml:space="preserve">covenant </w:t>
      </w:r>
      <w:r w:rsidR="00923485">
        <w:t>rite affected the male reproductive organ?</w:t>
      </w:r>
      <w:r w:rsidR="00DE504C">
        <w:t xml:space="preserve">  (Gen </w:t>
      </w:r>
      <w:smartTag w:uri="urn:schemas-microsoft-com:office:smarttags" w:element="time">
        <w:smartTagPr>
          <w:attr w:name="Hour" w:val="21"/>
          <w:attr w:name="Minute" w:val="12"/>
        </w:smartTagPr>
        <w:r w:rsidR="00DE504C">
          <w:t>21:12</w:t>
        </w:r>
      </w:smartTag>
      <w:r w:rsidR="00DE504C">
        <w:t xml:space="preserve">; </w:t>
      </w:r>
      <w:smartTag w:uri="urn:schemas-microsoft-com:office:smarttags" w:element="time">
        <w:smartTagPr>
          <w:attr w:name="Hour" w:val="22"/>
          <w:attr w:name="Minute" w:val="15"/>
        </w:smartTagPr>
        <w:r w:rsidR="00DE504C">
          <w:t>22:15</w:t>
        </w:r>
      </w:smartTag>
      <w:r w:rsidR="00DE504C">
        <w:t xml:space="preserve">-18; </w:t>
      </w:r>
    </w:p>
    <w:p w:rsidR="00367B63" w:rsidRDefault="0025143C" w:rsidP="00367B63">
      <w:pPr>
        <w:tabs>
          <w:tab w:val="left" w:pos="360"/>
          <w:tab w:val="left" w:pos="720"/>
          <w:tab w:val="left" w:pos="1080"/>
          <w:tab w:val="left" w:pos="1440"/>
          <w:tab w:val="left" w:pos="1800"/>
        </w:tabs>
      </w:pPr>
      <w:r>
        <w:tab/>
      </w:r>
      <w:r>
        <w:tab/>
      </w:r>
      <w:r>
        <w:tab/>
      </w:r>
      <w:r w:rsidR="00DE504C">
        <w:t xml:space="preserve">Isa </w:t>
      </w:r>
      <w:r>
        <w:tab/>
      </w:r>
      <w:r w:rsidR="00DE504C">
        <w:t>11:1-5)</w:t>
      </w:r>
    </w:p>
    <w:p w:rsidR="00367B63" w:rsidRDefault="00367B63"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t>B.</w:t>
      </w:r>
      <w:r>
        <w:tab/>
      </w:r>
      <w:r w:rsidR="00100408">
        <w:t>Remembrance by the people.</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1.</w:t>
      </w:r>
      <w:r>
        <w:tab/>
      </w:r>
      <w:r w:rsidR="00100408">
        <w:t xml:space="preserve">In what way was circumcision unique to </w:t>
      </w:r>
      <w:smartTag w:uri="urn:schemas-microsoft-com:office:smarttags" w:element="country-region">
        <w:smartTag w:uri="urn:schemas-microsoft-com:office:smarttags" w:element="place">
          <w:r w:rsidR="00100408">
            <w:t>Israel</w:t>
          </w:r>
        </w:smartTag>
      </w:smartTag>
      <w:r w:rsidR="00100408">
        <w:t>?  In what ways was it not unique?</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lastRenderedPageBreak/>
        <w:tab/>
      </w:r>
      <w:r>
        <w:tab/>
        <w:t>2.</w:t>
      </w:r>
      <w:r>
        <w:tab/>
      </w:r>
      <w:r w:rsidR="00BC141D">
        <w:t>What did the ritual of circumcision point to and how did this unite them?</w:t>
      </w:r>
      <w:r w:rsidR="00100408">
        <w:t xml:space="preserve">  </w:t>
      </w:r>
    </w:p>
    <w:p w:rsidR="00D561F8" w:rsidRDefault="00100408" w:rsidP="00367B63">
      <w:pPr>
        <w:tabs>
          <w:tab w:val="left" w:pos="360"/>
          <w:tab w:val="left" w:pos="720"/>
          <w:tab w:val="left" w:pos="1080"/>
          <w:tab w:val="left" w:pos="1440"/>
          <w:tab w:val="left" w:pos="1800"/>
        </w:tabs>
      </w:pPr>
      <w:r>
        <w:tab/>
      </w:r>
      <w:r>
        <w:tab/>
      </w:r>
      <w:r>
        <w:tab/>
        <w:t>(Gen 17:</w:t>
      </w:r>
      <w:r w:rsidR="00BC141D">
        <w:t>9/13</w:t>
      </w:r>
      <w:r>
        <w:t>;</w:t>
      </w:r>
      <w:r w:rsidR="00BC141D">
        <w:t xml:space="preserve"> 34:14</w:t>
      </w:r>
      <w:r>
        <w:t xml:space="preserve"> Ex 12:48)</w:t>
      </w:r>
    </w:p>
    <w:p w:rsidR="0025143C" w:rsidRDefault="0025143C" w:rsidP="00367B63">
      <w:pPr>
        <w:tabs>
          <w:tab w:val="left" w:pos="360"/>
          <w:tab w:val="left" w:pos="720"/>
          <w:tab w:val="left" w:pos="1080"/>
          <w:tab w:val="left" w:pos="1440"/>
          <w:tab w:val="left" w:pos="1800"/>
        </w:tabs>
      </w:pPr>
    </w:p>
    <w:p w:rsidR="0025143C" w:rsidRDefault="0025143C" w:rsidP="00367B63">
      <w:pPr>
        <w:tabs>
          <w:tab w:val="left" w:pos="360"/>
          <w:tab w:val="left" w:pos="720"/>
          <w:tab w:val="left" w:pos="1080"/>
          <w:tab w:val="left" w:pos="1440"/>
          <w:tab w:val="left" w:pos="1800"/>
        </w:tabs>
      </w:pPr>
    </w:p>
    <w:p w:rsidR="0025143C" w:rsidRDefault="0025143C" w:rsidP="00367B63">
      <w:pPr>
        <w:tabs>
          <w:tab w:val="left" w:pos="360"/>
          <w:tab w:val="left" w:pos="720"/>
          <w:tab w:val="left" w:pos="1080"/>
          <w:tab w:val="left" w:pos="1440"/>
          <w:tab w:val="left" w:pos="1800"/>
        </w:tabs>
      </w:pPr>
    </w:p>
    <w:p w:rsidR="00100408" w:rsidRDefault="00D561F8" w:rsidP="00367B63">
      <w:pPr>
        <w:tabs>
          <w:tab w:val="left" w:pos="360"/>
          <w:tab w:val="left" w:pos="720"/>
          <w:tab w:val="left" w:pos="1080"/>
          <w:tab w:val="left" w:pos="1440"/>
          <w:tab w:val="left" w:pos="1800"/>
        </w:tabs>
      </w:pPr>
      <w:r>
        <w:tab/>
      </w:r>
      <w:r w:rsidR="00100408">
        <w:tab/>
        <w:t>3.</w:t>
      </w:r>
      <w:r w:rsidR="00100408">
        <w:tab/>
      </w:r>
      <w:r w:rsidR="008B1F74">
        <w:t>Was</w:t>
      </w:r>
      <w:r w:rsidR="00100408">
        <w:t xml:space="preserve"> it possible that the purpose of circumcision may have been misunderstood by </w:t>
      </w:r>
      <w:r w:rsidR="008B1F74">
        <w:tab/>
      </w:r>
      <w:r w:rsidR="008B1F74">
        <w:tab/>
      </w:r>
      <w:r w:rsidR="008B1F74">
        <w:tab/>
      </w:r>
      <w:r w:rsidR="008B1F74">
        <w:tab/>
      </w:r>
      <w:r w:rsidR="00100408">
        <w:t>many Jews by the time of Jesus?  (</w:t>
      </w:r>
      <w:r w:rsidR="0025143C">
        <w:t xml:space="preserve">Deut 30:6; </w:t>
      </w:r>
      <w:r w:rsidR="00197EB5">
        <w:t xml:space="preserve">John </w:t>
      </w:r>
      <w:smartTag w:uri="urn:schemas-microsoft-com:office:smarttags" w:element="time">
        <w:smartTagPr>
          <w:attr w:name="Minute" w:val="39"/>
          <w:attr w:name="Hour" w:val="8"/>
        </w:smartTagPr>
        <w:r w:rsidR="00197EB5">
          <w:t>8:39</w:t>
        </w:r>
      </w:smartTag>
      <w:proofErr w:type="gramStart"/>
      <w:r w:rsidR="00197EB5">
        <w:t>;</w:t>
      </w:r>
      <w:r w:rsidR="0025143C">
        <w:t>Matt</w:t>
      </w:r>
      <w:proofErr w:type="gramEnd"/>
      <w:r w:rsidR="0025143C">
        <w:t xml:space="preserve"> </w:t>
      </w:r>
      <w:smartTag w:uri="urn:schemas-microsoft-com:office:smarttags" w:element="time">
        <w:smartTagPr>
          <w:attr w:name="Minute" w:val="25"/>
          <w:attr w:name="Hour" w:val="23"/>
        </w:smartTagPr>
        <w:r w:rsidR="0025143C">
          <w:t>23:25</w:t>
        </w:r>
      </w:smartTag>
      <w:r w:rsidR="0025143C">
        <w:t xml:space="preserve">-28; </w:t>
      </w:r>
      <w:r w:rsidR="00100408">
        <w:t>Gal 5:2-6)</w:t>
      </w:r>
    </w:p>
    <w:p w:rsidR="00462E4D" w:rsidRDefault="00462E4D"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F75633" w:rsidP="00367B63">
      <w:pPr>
        <w:tabs>
          <w:tab w:val="left" w:pos="360"/>
          <w:tab w:val="left" w:pos="720"/>
          <w:tab w:val="left" w:pos="1080"/>
          <w:tab w:val="left" w:pos="1440"/>
          <w:tab w:val="left" w:pos="1800"/>
        </w:tabs>
      </w:pPr>
      <w:r>
        <w:tab/>
        <w:t>C.</w:t>
      </w:r>
      <w:r>
        <w:tab/>
      </w:r>
      <w:r w:rsidR="00100408">
        <w:t>The relationship to baptism.</w:t>
      </w:r>
    </w:p>
    <w:p w:rsidR="00F75633" w:rsidRDefault="00F75633"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r>
        <w:tab/>
      </w:r>
      <w:r>
        <w:tab/>
        <w:t>1.</w:t>
      </w:r>
      <w:r>
        <w:tab/>
      </w:r>
      <w:r w:rsidR="00100408">
        <w:t xml:space="preserve">How </w:t>
      </w:r>
      <w:r w:rsidR="008B1F74">
        <w:t>was</w:t>
      </w:r>
      <w:r w:rsidR="00100408">
        <w:t xml:space="preserve"> Jesus the fulfillment of circumcision and why do you suppose the symbol </w:t>
      </w:r>
      <w:r w:rsidR="00100408">
        <w:tab/>
      </w:r>
      <w:r w:rsidR="00100408">
        <w:tab/>
      </w:r>
      <w:r w:rsidR="00100408">
        <w:tab/>
      </w:r>
      <w:r w:rsidR="00100408">
        <w:tab/>
        <w:t>change</w:t>
      </w:r>
      <w:r w:rsidR="008B1F74">
        <w:t>d</w:t>
      </w:r>
      <w:r w:rsidR="00100408">
        <w:t xml:space="preserve"> to baptism?  (</w:t>
      </w:r>
      <w:smartTag w:uri="urn:schemas-microsoft-com:office:smarttags" w:element="State">
        <w:smartTag w:uri="urn:schemas-microsoft-com:office:smarttags" w:element="place">
          <w:r w:rsidR="00100408">
            <w:t>Col</w:t>
          </w:r>
        </w:smartTag>
      </w:smartTag>
      <w:r w:rsidR="00100408">
        <w:t xml:space="preserve"> 2:11-12)</w:t>
      </w:r>
    </w:p>
    <w:p w:rsidR="00F75633" w:rsidRDefault="00F75633"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8B1F74" w:rsidRDefault="00F75633" w:rsidP="00367B63">
      <w:pPr>
        <w:tabs>
          <w:tab w:val="left" w:pos="360"/>
          <w:tab w:val="left" w:pos="720"/>
          <w:tab w:val="left" w:pos="1080"/>
          <w:tab w:val="left" w:pos="1440"/>
          <w:tab w:val="left" w:pos="1800"/>
        </w:tabs>
      </w:pPr>
      <w:r>
        <w:tab/>
      </w:r>
      <w:r>
        <w:tab/>
        <w:t>2.</w:t>
      </w:r>
      <w:r>
        <w:tab/>
      </w:r>
      <w:r w:rsidR="00100408">
        <w:t>How is the focus of baptism similar to circumcision?</w:t>
      </w:r>
      <w:r>
        <w:t xml:space="preserve">  (</w:t>
      </w:r>
      <w:r w:rsidR="00100408">
        <w:t>Acts 2:38-39; Matt 28:18-20</w:t>
      </w:r>
    </w:p>
    <w:p w:rsidR="00F75633" w:rsidRDefault="008B1F74" w:rsidP="00367B63">
      <w:pPr>
        <w:tabs>
          <w:tab w:val="left" w:pos="360"/>
          <w:tab w:val="left" w:pos="720"/>
          <w:tab w:val="left" w:pos="1080"/>
          <w:tab w:val="left" w:pos="1440"/>
          <w:tab w:val="left" w:pos="1800"/>
        </w:tabs>
      </w:pPr>
      <w:r>
        <w:tab/>
      </w:r>
      <w:r>
        <w:tab/>
      </w:r>
      <w:r>
        <w:tab/>
        <w:t>Rom 4:11-12</w:t>
      </w:r>
      <w:r w:rsidR="00F75633">
        <w:t>)</w:t>
      </w:r>
    </w:p>
    <w:p w:rsidR="00F75633" w:rsidRDefault="00F75633"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rPr>
          <w:b/>
        </w:rPr>
      </w:pPr>
      <w:r w:rsidRPr="00655B6A">
        <w:rPr>
          <w:b/>
        </w:rPr>
        <w:t>II.</w:t>
      </w:r>
      <w:r w:rsidRPr="00655B6A">
        <w:rPr>
          <w:b/>
        </w:rPr>
        <w:tab/>
      </w:r>
      <w:r w:rsidR="00100408">
        <w:rPr>
          <w:b/>
        </w:rPr>
        <w:t>UNITED THROUGH SEPARATION</w:t>
      </w: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pPr>
      <w:r>
        <w:tab/>
        <w:t>A.</w:t>
      </w:r>
      <w:r>
        <w:tab/>
      </w:r>
      <w:r w:rsidR="00100408">
        <w:t>A threefold separation.</w:t>
      </w:r>
    </w:p>
    <w:p w:rsidR="00462E4D" w:rsidRDefault="00462E4D" w:rsidP="00367B63">
      <w:pPr>
        <w:tabs>
          <w:tab w:val="left" w:pos="360"/>
          <w:tab w:val="left" w:pos="720"/>
          <w:tab w:val="left" w:pos="1080"/>
          <w:tab w:val="left" w:pos="1440"/>
          <w:tab w:val="left" w:pos="1800"/>
        </w:tabs>
      </w:pPr>
    </w:p>
    <w:p w:rsidR="00100408" w:rsidRDefault="00462E4D" w:rsidP="00367B63">
      <w:pPr>
        <w:tabs>
          <w:tab w:val="left" w:pos="360"/>
          <w:tab w:val="left" w:pos="720"/>
          <w:tab w:val="left" w:pos="1080"/>
          <w:tab w:val="left" w:pos="1440"/>
          <w:tab w:val="left" w:pos="1800"/>
        </w:tabs>
      </w:pPr>
      <w:r>
        <w:tab/>
      </w:r>
      <w:r>
        <w:tab/>
        <w:t>1.</w:t>
      </w:r>
      <w:r>
        <w:tab/>
      </w:r>
      <w:r w:rsidR="00100408">
        <w:t>What was the significance of ethnic separation as a uniting factor?</w:t>
      </w:r>
      <w:r w:rsidR="00F75633">
        <w:t xml:space="preserve">  </w:t>
      </w:r>
    </w:p>
    <w:p w:rsidR="00462E4D" w:rsidRDefault="00100408" w:rsidP="00367B63">
      <w:pPr>
        <w:tabs>
          <w:tab w:val="left" w:pos="360"/>
          <w:tab w:val="left" w:pos="720"/>
          <w:tab w:val="left" w:pos="1080"/>
          <w:tab w:val="left" w:pos="1440"/>
          <w:tab w:val="left" w:pos="1800"/>
        </w:tabs>
      </w:pPr>
      <w:r>
        <w:tab/>
      </w:r>
      <w:r>
        <w:tab/>
      </w:r>
      <w:r>
        <w:tab/>
      </w:r>
      <w:r w:rsidR="00F75633">
        <w:t xml:space="preserve">(Gen </w:t>
      </w:r>
      <w:r>
        <w:t>18:19; 24:2-4; 28:1-2; 34:9-10</w:t>
      </w:r>
      <w:r w:rsidR="00F75633">
        <w:t>)</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100408" w:rsidRDefault="00462E4D" w:rsidP="00367B63">
      <w:pPr>
        <w:tabs>
          <w:tab w:val="left" w:pos="360"/>
          <w:tab w:val="left" w:pos="720"/>
          <w:tab w:val="left" w:pos="1080"/>
          <w:tab w:val="left" w:pos="1440"/>
          <w:tab w:val="left" w:pos="1800"/>
        </w:tabs>
      </w:pPr>
      <w:r>
        <w:tab/>
      </w:r>
      <w:r>
        <w:tab/>
        <w:t>2.</w:t>
      </w:r>
      <w:r>
        <w:tab/>
      </w:r>
      <w:r w:rsidR="00100408">
        <w:t xml:space="preserve">Why was there separation within the families? </w:t>
      </w:r>
    </w:p>
    <w:p w:rsidR="00462E4D" w:rsidRDefault="00100408" w:rsidP="00367B63">
      <w:pPr>
        <w:tabs>
          <w:tab w:val="left" w:pos="360"/>
          <w:tab w:val="left" w:pos="720"/>
          <w:tab w:val="left" w:pos="1080"/>
          <w:tab w:val="left" w:pos="1440"/>
          <w:tab w:val="left" w:pos="1800"/>
        </w:tabs>
      </w:pPr>
      <w:r>
        <w:tab/>
      </w:r>
      <w:r>
        <w:tab/>
      </w:r>
      <w:r>
        <w:tab/>
      </w:r>
      <w:r w:rsidR="0018585C">
        <w:t xml:space="preserve">(Gen </w:t>
      </w:r>
      <w:r>
        <w:t>13:10</w:t>
      </w:r>
      <w:proofErr w:type="gramStart"/>
      <w:r>
        <w:t>,14</w:t>
      </w:r>
      <w:proofErr w:type="gramEnd"/>
      <w:r>
        <w:t xml:space="preserve">-15; </w:t>
      </w:r>
      <w:smartTag w:uri="urn:schemas-microsoft-com:office:smarttags" w:element="time">
        <w:smartTagPr>
          <w:attr w:name="Minute" w:val="10"/>
          <w:attr w:name="Hour" w:val="21"/>
        </w:smartTagPr>
        <w:r>
          <w:t>21:10</w:t>
        </w:r>
      </w:smartTag>
      <w:r>
        <w:t>; 25:5-6; 25:34</w:t>
      </w:r>
      <w:r w:rsidR="0018585C">
        <w:t>)</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3.</w:t>
      </w:r>
      <w:r>
        <w:tab/>
      </w:r>
      <w:r w:rsidR="00100408">
        <w:t>How did geographic separation unite these people</w:t>
      </w:r>
      <w:r w:rsidR="0063185D">
        <w:t>?</w:t>
      </w:r>
      <w:r w:rsidR="0018585C">
        <w:t xml:space="preserve">  (</w:t>
      </w:r>
      <w:r w:rsidR="00100408">
        <w:t>Ex 1:7; 19:5-6</w:t>
      </w:r>
      <w:r w:rsidR="0018585C">
        <w:t>)</w:t>
      </w:r>
    </w:p>
    <w:p w:rsidR="0063185D" w:rsidRDefault="0063185D" w:rsidP="00367B63">
      <w:pPr>
        <w:tabs>
          <w:tab w:val="left" w:pos="360"/>
          <w:tab w:val="left" w:pos="720"/>
          <w:tab w:val="left" w:pos="1080"/>
          <w:tab w:val="left" w:pos="1440"/>
          <w:tab w:val="left" w:pos="1800"/>
        </w:tabs>
      </w:pPr>
    </w:p>
    <w:p w:rsidR="0063185D" w:rsidRDefault="0063185D"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100408" w:rsidRDefault="00E13046" w:rsidP="00367B63">
      <w:pPr>
        <w:tabs>
          <w:tab w:val="left" w:pos="360"/>
          <w:tab w:val="left" w:pos="720"/>
          <w:tab w:val="left" w:pos="1080"/>
          <w:tab w:val="left" w:pos="1440"/>
          <w:tab w:val="left" w:pos="1800"/>
        </w:tabs>
      </w:pPr>
      <w:r>
        <w:t xml:space="preserve"> </w:t>
      </w:r>
    </w:p>
    <w:p w:rsidR="00D25D7B" w:rsidRDefault="00D25D7B" w:rsidP="00367B63">
      <w:pPr>
        <w:tabs>
          <w:tab w:val="left" w:pos="360"/>
          <w:tab w:val="left" w:pos="720"/>
          <w:tab w:val="left" w:pos="1080"/>
          <w:tab w:val="left" w:pos="1440"/>
          <w:tab w:val="left" w:pos="1800"/>
        </w:tabs>
      </w:pPr>
      <w:r>
        <w:lastRenderedPageBreak/>
        <w:tab/>
        <w:t>B.</w:t>
      </w:r>
      <w:r>
        <w:tab/>
      </w:r>
      <w:r w:rsidR="0063185D">
        <w:t xml:space="preserve">Separation </w:t>
      </w:r>
      <w:r w:rsidR="00053D03" w:rsidRPr="00053D03">
        <w:rPr>
          <w:u w:val="single"/>
        </w:rPr>
        <w:t>from</w:t>
      </w:r>
      <w:r w:rsidR="00053D03">
        <w:t xml:space="preserve"> and separation </w:t>
      </w:r>
      <w:r w:rsidR="00053D03" w:rsidRPr="00053D03">
        <w:rPr>
          <w:u w:val="single"/>
        </w:rPr>
        <w:t>to</w:t>
      </w:r>
      <w:r w:rsidR="00053D03">
        <w:t xml:space="preserve"> . . .</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053D03">
        <w:t xml:space="preserve">The separation experience of the children of </w:t>
      </w:r>
      <w:smartTag w:uri="urn:schemas-microsoft-com:office:smarttags" w:element="country-region">
        <w:smartTag w:uri="urn:schemas-microsoft-com:office:smarttags" w:element="place">
          <w:r w:rsidR="00053D03">
            <w:t>Israel</w:t>
          </w:r>
        </w:smartTag>
      </w:smartTag>
      <w:r w:rsidR="00053D03">
        <w:t xml:space="preserve"> was not merely to be separation </w:t>
      </w:r>
      <w:r w:rsidR="00053D03">
        <w:tab/>
      </w:r>
      <w:r w:rsidR="00053D03">
        <w:tab/>
      </w:r>
      <w:r w:rsidR="00053D03">
        <w:tab/>
      </w:r>
      <w:r w:rsidR="00053D03">
        <w:tab/>
        <w:t xml:space="preserve">from </w:t>
      </w:r>
      <w:r w:rsidR="008B1F74">
        <w:t>others;</w:t>
      </w:r>
      <w:r w:rsidR="00053D03">
        <w:t xml:space="preserve"> it also meant separation to God.</w:t>
      </w:r>
    </w:p>
    <w:p w:rsidR="0025143C" w:rsidRDefault="0025143C"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053D03">
        <w:t>In what ways are Christians today also united by the separation factor</w:t>
      </w:r>
      <w:r w:rsidR="008B1F74">
        <w:t>s</w:t>
      </w:r>
      <w:r w:rsidR="00053D03">
        <w:t>?</w:t>
      </w: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r>
        <w:tab/>
      </w:r>
      <w:r>
        <w:tab/>
      </w:r>
      <w:r>
        <w:tab/>
        <w:t>a.</w:t>
      </w:r>
      <w:r>
        <w:tab/>
        <w:t xml:space="preserve">I Cor </w:t>
      </w:r>
      <w:smartTag w:uri="urn:schemas-microsoft-com:office:smarttags" w:element="time">
        <w:smartTagPr>
          <w:attr w:name="Minute" w:val="19"/>
          <w:attr w:name="Hour" w:val="18"/>
        </w:smartTagPr>
        <w:r>
          <w:t>6:19</w:t>
        </w:r>
      </w:smartTag>
      <w:r>
        <w:t>-20</w:t>
      </w: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r>
        <w:tab/>
      </w:r>
      <w:r>
        <w:tab/>
      </w:r>
      <w:r>
        <w:tab/>
        <w:t>b.</w:t>
      </w:r>
      <w:r>
        <w:tab/>
        <w:t xml:space="preserve">II Cor </w:t>
      </w:r>
      <w:smartTag w:uri="urn:schemas-microsoft-com:office:smarttags" w:element="time">
        <w:smartTagPr>
          <w:attr w:name="Minute" w:val="14"/>
          <w:attr w:name="Hour" w:val="18"/>
        </w:smartTagPr>
        <w:r>
          <w:t>6:14</w:t>
        </w:r>
      </w:smartTag>
      <w:r>
        <w:t>-17</w:t>
      </w: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r>
        <w:tab/>
      </w:r>
      <w:r>
        <w:tab/>
      </w:r>
      <w:r>
        <w:tab/>
        <w:t>c.</w:t>
      </w:r>
      <w:r>
        <w:tab/>
        <w:t>John 17:14-19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rPr>
          <w:b/>
        </w:rPr>
      </w:pPr>
      <w:smartTag w:uri="urn:schemas-microsoft-com:office:smarttags" w:element="stockticker">
        <w:r w:rsidRPr="00655B6A">
          <w:rPr>
            <w:b/>
          </w:rPr>
          <w:t>I</w:t>
        </w:r>
        <w:r>
          <w:rPr>
            <w:b/>
          </w:rPr>
          <w:t>I</w:t>
        </w:r>
        <w:r w:rsidRPr="00655B6A">
          <w:rPr>
            <w:b/>
          </w:rPr>
          <w:t>I</w:t>
        </w:r>
      </w:smartTag>
      <w:proofErr w:type="gramStart"/>
      <w:r w:rsidRPr="00655B6A">
        <w:rPr>
          <w:b/>
        </w:rPr>
        <w:t>.</w:t>
      </w:r>
      <w:r w:rsidR="008B1F74">
        <w:rPr>
          <w:b/>
        </w:rPr>
        <w:t xml:space="preserve">  </w:t>
      </w:r>
      <w:r w:rsidR="00053D03">
        <w:rPr>
          <w:b/>
        </w:rPr>
        <w:t>UNITED</w:t>
      </w:r>
      <w:proofErr w:type="gramEnd"/>
      <w:r w:rsidR="00053D03">
        <w:rPr>
          <w:b/>
        </w:rPr>
        <w:t xml:space="preserve"> THROUGH DREAMS</w:t>
      </w:r>
    </w:p>
    <w:p w:rsidR="00E13046" w:rsidRDefault="00E13046" w:rsidP="00E13046">
      <w:pPr>
        <w:tabs>
          <w:tab w:val="left" w:pos="360"/>
          <w:tab w:val="left" w:pos="720"/>
          <w:tab w:val="left" w:pos="1080"/>
          <w:tab w:val="left" w:pos="1440"/>
          <w:tab w:val="left" w:pos="1800"/>
        </w:tabs>
        <w:rPr>
          <w:b/>
        </w:rPr>
      </w:pPr>
    </w:p>
    <w:p w:rsidR="00E13046" w:rsidRDefault="00E13046" w:rsidP="00E13046">
      <w:pPr>
        <w:tabs>
          <w:tab w:val="left" w:pos="360"/>
          <w:tab w:val="left" w:pos="720"/>
          <w:tab w:val="left" w:pos="1080"/>
          <w:tab w:val="left" w:pos="1440"/>
          <w:tab w:val="left" w:pos="1800"/>
        </w:tabs>
      </w:pPr>
      <w:r>
        <w:rPr>
          <w:b/>
        </w:rPr>
        <w:tab/>
      </w:r>
      <w:r>
        <w:t>A.</w:t>
      </w:r>
      <w:r>
        <w:tab/>
      </w:r>
      <w:r w:rsidR="00053D03">
        <w:t>Unity built on promises.</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r>
        <w:tab/>
      </w:r>
      <w:r>
        <w:tab/>
        <w:t>1.</w:t>
      </w:r>
      <w:r>
        <w:tab/>
      </w:r>
      <w:r w:rsidR="00053D03">
        <w:t>What threefold promise did God give these people?  (Gen 12:1-3)</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053D03" w:rsidRDefault="00E13046" w:rsidP="00E13046">
      <w:pPr>
        <w:tabs>
          <w:tab w:val="left" w:pos="360"/>
          <w:tab w:val="left" w:pos="720"/>
          <w:tab w:val="left" w:pos="1080"/>
          <w:tab w:val="left" w:pos="1440"/>
          <w:tab w:val="left" w:pos="1800"/>
        </w:tabs>
      </w:pPr>
      <w:r>
        <w:tab/>
      </w:r>
      <w:r>
        <w:tab/>
        <w:t>2.</w:t>
      </w:r>
      <w:r>
        <w:tab/>
      </w:r>
      <w:r w:rsidR="00053D03">
        <w:t xml:space="preserve">How did these hopes keep </w:t>
      </w:r>
      <w:smartTag w:uri="urn:schemas-microsoft-com:office:smarttags" w:element="country-region">
        <w:smartTag w:uri="urn:schemas-microsoft-com:office:smarttags" w:element="place">
          <w:r w:rsidR="00053D03">
            <w:t>Israel</w:t>
          </w:r>
        </w:smartTag>
      </w:smartTag>
      <w:r w:rsidR="00053D03">
        <w:t xml:space="preserve"> united for their destiny?  </w:t>
      </w:r>
    </w:p>
    <w:p w:rsidR="00E13046" w:rsidRDefault="00053D03" w:rsidP="00E13046">
      <w:pPr>
        <w:tabs>
          <w:tab w:val="left" w:pos="360"/>
          <w:tab w:val="left" w:pos="720"/>
          <w:tab w:val="left" w:pos="1080"/>
          <w:tab w:val="left" w:pos="1440"/>
          <w:tab w:val="left" w:pos="1800"/>
        </w:tabs>
      </w:pPr>
      <w:r>
        <w:tab/>
      </w:r>
      <w:r>
        <w:tab/>
      </w:r>
      <w:r>
        <w:tab/>
        <w:t>(Gen 50:19</w:t>
      </w:r>
      <w:proofErr w:type="gramStart"/>
      <w:r w:rsidR="0025143C">
        <w:t>,</w:t>
      </w:r>
      <w:r>
        <w:t>26</w:t>
      </w:r>
      <w:proofErr w:type="gramEnd"/>
      <w:r>
        <w:t xml:space="preserve">; Ex </w:t>
      </w:r>
      <w:smartTag w:uri="urn:schemas-microsoft-com:office:smarttags" w:element="time">
        <w:smartTagPr>
          <w:attr w:name="Minute" w:val="19"/>
          <w:attr w:name="Hour" w:val="13"/>
        </w:smartTagPr>
        <w:r>
          <w:t>13:19</w:t>
        </w:r>
      </w:smartTag>
      <w:r>
        <w:t xml:space="preserve">; </w:t>
      </w:r>
      <w:smartTag w:uri="urn:schemas-microsoft-com:office:smarttags" w:element="time">
        <w:smartTagPr>
          <w:attr w:name="Minute" w:val="17"/>
          <w:attr w:name="Hour" w:val="15"/>
        </w:smartTagPr>
        <w:r>
          <w:t>15:17</w:t>
        </w:r>
      </w:smartTag>
      <w:r>
        <w:t>)</w:t>
      </w:r>
    </w:p>
    <w:p w:rsidR="00053D03" w:rsidRDefault="00053D03"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r>
        <w:tab/>
      </w:r>
      <w:r>
        <w:tab/>
        <w:t>3.</w:t>
      </w:r>
      <w:r>
        <w:tab/>
        <w:t>Later in her history how did God’s promises keep “hope to continue</w:t>
      </w:r>
      <w:r w:rsidR="008B1F74">
        <w:t>”</w:t>
      </w:r>
      <w:r>
        <w:t xml:space="preserve">: before </w:t>
      </w:r>
      <w:smartTag w:uri="urn:schemas-microsoft-com:office:smarttags" w:element="country-region">
        <w:smartTag w:uri="urn:schemas-microsoft-com:office:smarttags" w:element="place">
          <w:r>
            <w:t>Israel</w:t>
          </w:r>
        </w:smartTag>
      </w:smartTag>
      <w:r>
        <w:t>?</w:t>
      </w:r>
    </w:p>
    <w:p w:rsidR="00053D03" w:rsidRDefault="00053D03" w:rsidP="00E13046">
      <w:pPr>
        <w:tabs>
          <w:tab w:val="left" w:pos="360"/>
          <w:tab w:val="left" w:pos="720"/>
          <w:tab w:val="left" w:pos="1080"/>
          <w:tab w:val="left" w:pos="1440"/>
          <w:tab w:val="left" w:pos="1800"/>
        </w:tabs>
      </w:pPr>
      <w:r>
        <w:tab/>
      </w:r>
      <w:r>
        <w:tab/>
      </w:r>
      <w:r>
        <w:tab/>
        <w:t>(Lam 3:19-24; Isa 35:4-10)</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E13046" w:rsidRDefault="00053D03" w:rsidP="00E13046">
      <w:pPr>
        <w:tabs>
          <w:tab w:val="left" w:pos="360"/>
          <w:tab w:val="left" w:pos="720"/>
          <w:tab w:val="left" w:pos="1080"/>
          <w:tab w:val="left" w:pos="1440"/>
          <w:tab w:val="left" w:pos="1800"/>
        </w:tabs>
      </w:pPr>
      <w:r>
        <w:tab/>
        <w:t>B.</w:t>
      </w:r>
      <w:r>
        <w:tab/>
        <w:t>Christian’s unity built on hope.</w:t>
      </w:r>
    </w:p>
    <w:p w:rsidR="00053D03" w:rsidRDefault="00053D03"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r>
        <w:tab/>
      </w:r>
      <w:r>
        <w:tab/>
        <w:t>1.</w:t>
      </w:r>
      <w:r>
        <w:tab/>
        <w:t>What are the purposes and promises that give Christians hope and also unite them?</w:t>
      </w: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r>
        <w:tab/>
      </w:r>
      <w:r>
        <w:tab/>
      </w:r>
      <w:r>
        <w:tab/>
        <w:t>a.</w:t>
      </w:r>
      <w:r>
        <w:tab/>
        <w:t>Matt 28:18-20</w:t>
      </w: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r>
        <w:tab/>
      </w:r>
      <w:r>
        <w:tab/>
      </w:r>
      <w:r>
        <w:tab/>
        <w:t>b.</w:t>
      </w:r>
      <w:r>
        <w:tab/>
        <w:t xml:space="preserve">Acts 1:8; </w:t>
      </w:r>
      <w:r w:rsidR="0025143C">
        <w:t>Gal</w:t>
      </w:r>
      <w:r>
        <w:t xml:space="preserve"> 4:6</w:t>
      </w: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r>
        <w:tab/>
      </w:r>
      <w:r>
        <w:tab/>
      </w:r>
      <w:r>
        <w:tab/>
        <w:t>c.</w:t>
      </w:r>
      <w:r>
        <w:tab/>
        <w:t>I Thess 4:13-14</w:t>
      </w: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p>
    <w:p w:rsidR="00D561F8" w:rsidRDefault="00D561F8" w:rsidP="00E13046">
      <w:pPr>
        <w:tabs>
          <w:tab w:val="left" w:pos="360"/>
          <w:tab w:val="left" w:pos="720"/>
          <w:tab w:val="left" w:pos="1080"/>
          <w:tab w:val="left" w:pos="1440"/>
          <w:tab w:val="left" w:pos="1800"/>
        </w:tabs>
      </w:pPr>
      <w:r>
        <w:tab/>
      </w:r>
      <w:r>
        <w:tab/>
      </w:r>
      <w:r>
        <w:tab/>
        <w:t>d.</w:t>
      </w:r>
      <w:r>
        <w:tab/>
        <w:t>I Peter 1:3-8</w:t>
      </w:r>
    </w:p>
    <w:p w:rsidR="0025143C" w:rsidRDefault="0025143C" w:rsidP="00E13046">
      <w:pPr>
        <w:tabs>
          <w:tab w:val="left" w:pos="360"/>
          <w:tab w:val="left" w:pos="720"/>
          <w:tab w:val="left" w:pos="1080"/>
          <w:tab w:val="left" w:pos="1440"/>
          <w:tab w:val="left" w:pos="1800"/>
        </w:tabs>
      </w:pPr>
    </w:p>
    <w:p w:rsidR="0025143C" w:rsidRDefault="0025143C" w:rsidP="00E13046">
      <w:pPr>
        <w:tabs>
          <w:tab w:val="left" w:pos="360"/>
          <w:tab w:val="left" w:pos="720"/>
          <w:tab w:val="left" w:pos="1080"/>
          <w:tab w:val="left" w:pos="1440"/>
          <w:tab w:val="left" w:pos="1800"/>
        </w:tabs>
      </w:pPr>
    </w:p>
    <w:p w:rsidR="0025143C" w:rsidRDefault="0025143C" w:rsidP="00E13046">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rPr>
          <w:b/>
        </w:rPr>
      </w:pPr>
      <w:r w:rsidRPr="00655B6A">
        <w:rPr>
          <w:b/>
        </w:rPr>
        <w:t>I</w:t>
      </w:r>
      <w:r>
        <w:rPr>
          <w:b/>
        </w:rPr>
        <w:t>V</w:t>
      </w:r>
      <w:r w:rsidRPr="00655B6A">
        <w:rPr>
          <w:b/>
        </w:rPr>
        <w:t>.</w:t>
      </w:r>
      <w:r w:rsidRPr="00655B6A">
        <w:rPr>
          <w:b/>
        </w:rPr>
        <w:tab/>
      </w:r>
      <w:r>
        <w:rPr>
          <w:b/>
        </w:rPr>
        <w:t xml:space="preserve"> UNITED BY COMMON EXPERIENCES</w:t>
      </w:r>
    </w:p>
    <w:p w:rsidR="00D561F8" w:rsidRDefault="00D561F8" w:rsidP="00D561F8">
      <w:pPr>
        <w:tabs>
          <w:tab w:val="left" w:pos="360"/>
          <w:tab w:val="left" w:pos="720"/>
          <w:tab w:val="left" w:pos="1080"/>
          <w:tab w:val="left" w:pos="1440"/>
          <w:tab w:val="left" w:pos="1800"/>
        </w:tabs>
        <w:rPr>
          <w:b/>
        </w:rPr>
      </w:pPr>
    </w:p>
    <w:p w:rsidR="00D561F8" w:rsidRDefault="00D561F8" w:rsidP="00D561F8">
      <w:pPr>
        <w:tabs>
          <w:tab w:val="left" w:pos="360"/>
          <w:tab w:val="left" w:pos="720"/>
          <w:tab w:val="left" w:pos="1080"/>
          <w:tab w:val="left" w:pos="1440"/>
          <w:tab w:val="left" w:pos="1800"/>
        </w:tabs>
      </w:pPr>
      <w:r>
        <w:tab/>
        <w:t>A.</w:t>
      </w:r>
      <w:r>
        <w:tab/>
        <w:t>Experiences of oppression.</w:t>
      </w: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r>
        <w:tab/>
      </w:r>
      <w:r>
        <w:tab/>
      </w:r>
      <w:proofErr w:type="gramStart"/>
      <w:r>
        <w:t>1.</w:t>
      </w:r>
      <w:r>
        <w:tab/>
        <w:t>How did the experience of Genesis 34:</w:t>
      </w:r>
      <w:proofErr w:type="gramEnd"/>
      <w:r>
        <w:t>30-31 unite Jacob’s family?  (Gen 35:1-4)</w:t>
      </w: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r>
        <w:tab/>
      </w:r>
      <w:r>
        <w:tab/>
        <w:t>2.</w:t>
      </w:r>
      <w:r>
        <w:tab/>
        <w:t xml:space="preserve">What common oppression did </w:t>
      </w:r>
      <w:smartTag w:uri="urn:schemas-microsoft-com:office:smarttags" w:element="country-region">
        <w:smartTag w:uri="urn:schemas-microsoft-com:office:smarttags" w:element="place">
          <w:r>
            <w:t>Israel</w:t>
          </w:r>
        </w:smartTag>
      </w:smartTag>
      <w:r>
        <w:t xml:space="preserve"> experience in Exodus 1:8-11 and how did it unite </w:t>
      </w:r>
      <w:r>
        <w:tab/>
      </w:r>
      <w:r>
        <w:tab/>
      </w:r>
      <w:r>
        <w:tab/>
        <w:t xml:space="preserve">them?  (Ex </w:t>
      </w:r>
      <w:smartTag w:uri="urn:schemas-microsoft-com:office:smarttags" w:element="time">
        <w:smartTagPr>
          <w:attr w:name="Minute" w:val="12"/>
          <w:attr w:name="Hour" w:val="12"/>
        </w:smartTagPr>
        <w:r>
          <w:t>12:12</w:t>
        </w:r>
      </w:smartTag>
      <w:r>
        <w:t>-14, 26-27; Deut 26:5-10)</w:t>
      </w: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r>
        <w:tab/>
      </w:r>
      <w:r>
        <w:tab/>
        <w:t>3.</w:t>
      </w:r>
      <w:r>
        <w:tab/>
        <w:t xml:space="preserve">Often oppressive influences and threats force people to unite.  How do Judges </w:t>
      </w:r>
      <w:smartTag w:uri="urn:schemas-microsoft-com:office:smarttags" w:element="time">
        <w:smartTagPr>
          <w:attr w:name="Minute" w:val="10"/>
          <w:attr w:name="Hour" w:val="14"/>
        </w:smartTagPr>
        <w:r>
          <w:t>2:</w:t>
        </w:r>
        <w:r w:rsidR="00197EB5">
          <w:t>1</w:t>
        </w:r>
        <w:r>
          <w:t>0</w:t>
        </w:r>
      </w:smartTag>
      <w:r>
        <w:t>-</w:t>
      </w:r>
      <w:r>
        <w:tab/>
      </w:r>
      <w:r>
        <w:tab/>
      </w:r>
      <w:r>
        <w:tab/>
      </w:r>
      <w:r>
        <w:tab/>
        <w:t>23 and Isaiah 1:24-27 bear this out?</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t>B.</w:t>
      </w:r>
      <w:r>
        <w:tab/>
        <w:t>Common experiences which unite Christians.</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r>
      <w:r>
        <w:tab/>
        <w:t>1.</w:t>
      </w:r>
      <w:r>
        <w:tab/>
        <w:t>What are two factors that all Christians must come to grips with that link us together?</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r>
      <w:r>
        <w:tab/>
      </w:r>
      <w:r>
        <w:tab/>
        <w:t>a.</w:t>
      </w:r>
      <w:r>
        <w:tab/>
        <w:t>Eph 2:1-5</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r>
      <w:r>
        <w:tab/>
      </w:r>
      <w:r>
        <w:tab/>
        <w:t>b.</w:t>
      </w:r>
      <w:r>
        <w:tab/>
      </w:r>
      <w:smartTag w:uri="urn:schemas-microsoft-com:office:smarttags" w:element="State">
        <w:smartTag w:uri="urn:schemas-microsoft-com:office:smarttags" w:element="place">
          <w:r>
            <w:t>Col</w:t>
          </w:r>
        </w:smartTag>
      </w:smartTag>
      <w:r>
        <w:t xml:space="preserve"> 3:13-15</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r>
      <w:r>
        <w:tab/>
        <w:t>2.</w:t>
      </w:r>
      <w:r>
        <w:tab/>
        <w:t>How do you suppose God uses oppression today to unite Christians?</w:t>
      </w:r>
    </w:p>
    <w:p w:rsidR="00F02421" w:rsidRDefault="00F02421" w:rsidP="00D561F8">
      <w:pPr>
        <w:tabs>
          <w:tab w:val="left" w:pos="360"/>
          <w:tab w:val="left" w:pos="720"/>
          <w:tab w:val="left" w:pos="1080"/>
          <w:tab w:val="left" w:pos="1440"/>
          <w:tab w:val="left" w:pos="1800"/>
        </w:tabs>
      </w:pPr>
      <w:r>
        <w:tab/>
      </w:r>
      <w:r>
        <w:tab/>
      </w:r>
      <w:r>
        <w:tab/>
        <w:t xml:space="preserve">(Rom 5:3; I Cor </w:t>
      </w:r>
      <w:smartTag w:uri="urn:schemas-microsoft-com:office:smarttags" w:element="time">
        <w:smartTagPr>
          <w:attr w:name="Minute" w:val="26"/>
          <w:attr w:name="Hour" w:val="12"/>
        </w:smartTagPr>
        <w:r>
          <w:t>12:26</w:t>
        </w:r>
      </w:smartTag>
      <w:r>
        <w:t xml:space="preserve">; II Cor 1:3-4; Phil </w:t>
      </w:r>
      <w:smartTag w:uri="urn:schemas-microsoft-com:office:smarttags" w:element="time">
        <w:smartTagPr>
          <w:attr w:name="Minute" w:val="27"/>
          <w:attr w:name="Hour" w:val="13"/>
        </w:smartTagPr>
        <w:r>
          <w:t>1:27</w:t>
        </w:r>
      </w:smartTag>
      <w:r>
        <w:t xml:space="preserve">; I Pet </w:t>
      </w:r>
      <w:smartTag w:uri="urn:schemas-microsoft-com:office:smarttags" w:element="time">
        <w:smartTagPr>
          <w:attr w:name="Minute" w:val="12"/>
          <w:attr w:name="Hour" w:val="16"/>
        </w:smartTagPr>
        <w:r>
          <w:t>4:12</w:t>
        </w:r>
      </w:smartTag>
      <w:r>
        <w:t>-13</w:t>
      </w:r>
      <w:proofErr w:type="gramStart"/>
      <w:r>
        <w:t>,19</w:t>
      </w:r>
      <w:proofErr w:type="gramEnd"/>
      <w:r>
        <w:t>)</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25143C" w:rsidRDefault="0025143C" w:rsidP="00D561F8">
      <w:pPr>
        <w:tabs>
          <w:tab w:val="left" w:pos="360"/>
          <w:tab w:val="left" w:pos="720"/>
          <w:tab w:val="left" w:pos="1080"/>
          <w:tab w:val="left" w:pos="1440"/>
          <w:tab w:val="left" w:pos="1800"/>
        </w:tabs>
      </w:pPr>
    </w:p>
    <w:p w:rsidR="0025143C" w:rsidRDefault="0025143C"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rPr>
          <w:b/>
        </w:rPr>
      </w:pPr>
      <w:r>
        <w:rPr>
          <w:b/>
        </w:rPr>
        <w:lastRenderedPageBreak/>
        <w:t>V</w:t>
      </w:r>
      <w:r w:rsidRPr="00655B6A">
        <w:rPr>
          <w:b/>
        </w:rPr>
        <w:t>.</w:t>
      </w:r>
      <w:r w:rsidRPr="00655B6A">
        <w:rPr>
          <w:b/>
        </w:rPr>
        <w:tab/>
      </w:r>
      <w:r>
        <w:rPr>
          <w:b/>
        </w:rPr>
        <w:t>UNITED BY THE LAW OF SINAI</w:t>
      </w:r>
    </w:p>
    <w:p w:rsidR="00F02421" w:rsidRDefault="00F02421" w:rsidP="00F02421">
      <w:pPr>
        <w:tabs>
          <w:tab w:val="left" w:pos="360"/>
          <w:tab w:val="left" w:pos="720"/>
          <w:tab w:val="left" w:pos="1080"/>
          <w:tab w:val="left" w:pos="1440"/>
          <w:tab w:val="left" w:pos="1800"/>
        </w:tabs>
        <w:rPr>
          <w:b/>
        </w:rPr>
      </w:pPr>
    </w:p>
    <w:p w:rsidR="00F02421" w:rsidRDefault="00F02421" w:rsidP="00F02421">
      <w:pPr>
        <w:tabs>
          <w:tab w:val="left" w:pos="360"/>
          <w:tab w:val="left" w:pos="720"/>
          <w:tab w:val="left" w:pos="1080"/>
          <w:tab w:val="left" w:pos="1440"/>
          <w:tab w:val="left" w:pos="1800"/>
        </w:tabs>
      </w:pPr>
      <w:r>
        <w:tab/>
        <w:t>A.</w:t>
      </w:r>
      <w:r>
        <w:tab/>
        <w:t>A unique covenant relationship.</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r>
      <w:r>
        <w:tab/>
        <w:t>1.</w:t>
      </w:r>
      <w:r>
        <w:tab/>
        <w:t xml:space="preserve">What </w:t>
      </w:r>
      <w:r w:rsidR="008B1F74">
        <w:t>was</w:t>
      </w:r>
      <w:r>
        <w:t xml:space="preserve"> the unique basis for </w:t>
      </w:r>
      <w:smartTag w:uri="urn:schemas-microsoft-com:office:smarttags" w:element="country-region">
        <w:smartTag w:uri="urn:schemas-microsoft-com:office:smarttags" w:element="place">
          <w:r>
            <w:t>Israel</w:t>
          </w:r>
        </w:smartTag>
      </w:smartTag>
      <w:r>
        <w:t xml:space="preserve"> to receive </w:t>
      </w:r>
      <w:r w:rsidR="008B1F74">
        <w:t>God’s</w:t>
      </w:r>
      <w:r>
        <w:t xml:space="preserve"> law?  (Ex 19:3-6; 20:2)</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r>
      <w:r>
        <w:tab/>
        <w:t>2.</w:t>
      </w:r>
      <w:r>
        <w:tab/>
        <w:t>What was the primary focus or objective of God’s law?  (Matt 22:36-40)</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r>
      <w:r>
        <w:tab/>
        <w:t>3.</w:t>
      </w:r>
      <w:r>
        <w:tab/>
        <w:t>How do you see the Law of God uniting these people?  (Psa 119:9-11)</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t>B.</w:t>
      </w:r>
      <w:r>
        <w:tab/>
      </w:r>
      <w:smartTag w:uri="urn:schemas-microsoft-com:office:smarttags" w:element="country-region">
        <w:smartTag w:uri="urn:schemas-microsoft-com:office:smarttags" w:element="place">
          <w:r>
            <w:t>Israel</w:t>
          </w:r>
        </w:smartTag>
      </w:smartTag>
      <w:r>
        <w:t>’s law in relationship to other laws.</w:t>
      </w:r>
    </w:p>
    <w:p w:rsidR="00F02421" w:rsidRDefault="00F02421" w:rsidP="00F02421">
      <w:pPr>
        <w:tabs>
          <w:tab w:val="left" w:pos="360"/>
          <w:tab w:val="left" w:pos="720"/>
          <w:tab w:val="left" w:pos="1080"/>
          <w:tab w:val="left" w:pos="1440"/>
          <w:tab w:val="left" w:pos="1800"/>
        </w:tabs>
      </w:pPr>
    </w:p>
    <w:p w:rsidR="00F02421" w:rsidRPr="00F02421" w:rsidRDefault="00F02421" w:rsidP="00F02421">
      <w:pPr>
        <w:tabs>
          <w:tab w:val="left" w:pos="360"/>
          <w:tab w:val="left" w:pos="720"/>
          <w:tab w:val="left" w:pos="1080"/>
          <w:tab w:val="left" w:pos="1440"/>
          <w:tab w:val="left" w:pos="1800"/>
        </w:tabs>
        <w:ind w:left="720"/>
      </w:pPr>
      <w:r>
        <w:t xml:space="preserve">The law given by God to Moses certainly is not unique in the sense that no other ancient society had any such moral and ethical guidelines to live by.  The code of Hammurabi came into existence in </w:t>
      </w:r>
      <w:smartTag w:uri="urn:schemas-microsoft-com:office:smarttags" w:element="City">
        <w:smartTag w:uri="urn:schemas-microsoft-com:office:smarttags" w:element="place">
          <w:r>
            <w:t>Babylon</w:t>
          </w:r>
        </w:smartTag>
      </w:smartTag>
      <w:r>
        <w:t xml:space="preserve"> 1700 B.C.  The distinctive of the Israelite code is to be found in the particular form given to its basic laws and the motivation for keeping them.  </w:t>
      </w:r>
      <w:smartTag w:uri="urn:schemas-microsoft-com:office:smarttags" w:element="country-region">
        <w:smartTag w:uri="urn:schemas-microsoft-com:office:smarttags" w:element="place">
          <w:r>
            <w:t>Israel</w:t>
          </w:r>
        </w:smartTag>
      </w:smartTag>
      <w:r>
        <w:t xml:space="preserve"> had conditional laws common to societies found elsewhere in the ancient world but obedience to her “absolute law” (Ex 20; Deut 27) is rooted in gratitude for the grace of God’s deliverance from </w:t>
      </w:r>
      <w:smartTag w:uri="urn:schemas-microsoft-com:office:smarttags" w:element="country-region">
        <w:smartTag w:uri="urn:schemas-microsoft-com:office:smarttags" w:element="place">
          <w:r>
            <w:t>Egypt</w:t>
          </w:r>
        </w:smartTag>
      </w:smartTag>
      <w:r>
        <w:t xml:space="preserve">.  The call to obedience bound this people to God in a covenant relationship.  As a result life in </w:t>
      </w:r>
      <w:smartTag w:uri="urn:schemas-microsoft-com:office:smarttags" w:element="country-region">
        <w:smartTag w:uri="urn:schemas-microsoft-com:office:smarttags" w:element="place">
          <w:r>
            <w:t>Israel</w:t>
          </w:r>
        </w:smartTag>
      </w:smartTag>
      <w:r>
        <w:t xml:space="preserve"> assumed a meaning and dignity unknown elsewhere in the ancient world.</w:t>
      </w:r>
    </w:p>
    <w:p w:rsidR="00F02421" w:rsidRPr="00D561F8" w:rsidRDefault="00F02421" w:rsidP="00D561F8">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p>
    <w:p w:rsidR="00E13046" w:rsidRPr="00E13046" w:rsidRDefault="00053D03" w:rsidP="00E13046">
      <w:pPr>
        <w:tabs>
          <w:tab w:val="left" w:pos="360"/>
          <w:tab w:val="left" w:pos="720"/>
          <w:tab w:val="left" w:pos="1080"/>
          <w:tab w:val="left" w:pos="1440"/>
          <w:tab w:val="left" w:pos="1800"/>
        </w:tabs>
      </w:pPr>
      <w:r>
        <w:tab/>
      </w:r>
      <w:r>
        <w:tab/>
      </w:r>
    </w:p>
    <w:p w:rsidR="00E13046" w:rsidRDefault="00E13046"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D25D7B" w:rsidRPr="00367B63" w:rsidRDefault="00F02421" w:rsidP="00367B63">
      <w:pPr>
        <w:tabs>
          <w:tab w:val="left" w:pos="360"/>
          <w:tab w:val="left" w:pos="720"/>
          <w:tab w:val="left" w:pos="1080"/>
          <w:tab w:val="left" w:pos="1440"/>
          <w:tab w:val="left" w:pos="1800"/>
        </w:tabs>
      </w:pPr>
      <w:r>
        <w:t xml:space="preserve">United by circumcision, separation, dreams, oppression, and possession of a unique law, </w:t>
      </w:r>
      <w:smartTag w:uri="urn:schemas-microsoft-com:office:smarttags" w:element="country-region">
        <w:smartTag w:uri="urn:schemas-microsoft-com:office:smarttags" w:element="place">
          <w:r>
            <w:t>Israel</w:t>
          </w:r>
        </w:smartTag>
      </w:smartTag>
      <w:r>
        <w:t xml:space="preserve"> could maintain a forward momentum toward the realization of that destiny:  “Blessed to be a blessing!”  In the same way </w:t>
      </w:r>
      <w:r w:rsidR="009D5D8F">
        <w:t xml:space="preserve">Baptism, the Lord’s Supper, the Great Commission, the promise of inheritance, eternal life, persecution, and faithfully sharing in worship keeps the church focused on </w:t>
      </w:r>
      <w:r w:rsidR="008B1F74">
        <w:t>its</w:t>
      </w:r>
      <w:r w:rsidR="009D5D8F">
        <w:t xml:space="preserve"> destiny:  “to go … make disciples … be a blessing!”</w:t>
      </w:r>
    </w:p>
    <w:sectPr w:rsidR="00D25D7B"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9631F">
      <w:r>
        <w:separator/>
      </w:r>
    </w:p>
  </w:endnote>
  <w:endnote w:type="continuationSeparator" w:id="0">
    <w:p w:rsidR="00000000" w:rsidRDefault="00496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21" w:rsidRPr="001C5BEE" w:rsidRDefault="00F02421">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Dr. Stephen P. Struikmans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9631F">
      <w:r>
        <w:separator/>
      </w:r>
    </w:p>
  </w:footnote>
  <w:footnote w:type="continuationSeparator" w:id="0">
    <w:p w:rsidR="00000000" w:rsidRDefault="004963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23AE6"/>
    <w:rsid w:val="00040DEA"/>
    <w:rsid w:val="00053D03"/>
    <w:rsid w:val="0007603B"/>
    <w:rsid w:val="000761BF"/>
    <w:rsid w:val="000B3CEA"/>
    <w:rsid w:val="000C3756"/>
    <w:rsid w:val="000E4EB5"/>
    <w:rsid w:val="000F1814"/>
    <w:rsid w:val="000F34D7"/>
    <w:rsid w:val="000F4D9B"/>
    <w:rsid w:val="00100408"/>
    <w:rsid w:val="0010191E"/>
    <w:rsid w:val="00133C6D"/>
    <w:rsid w:val="00144876"/>
    <w:rsid w:val="0018384E"/>
    <w:rsid w:val="0018585C"/>
    <w:rsid w:val="00197EB5"/>
    <w:rsid w:val="001C592B"/>
    <w:rsid w:val="001C5BEE"/>
    <w:rsid w:val="002313FC"/>
    <w:rsid w:val="0025143C"/>
    <w:rsid w:val="002730FD"/>
    <w:rsid w:val="00281321"/>
    <w:rsid w:val="002A0EB1"/>
    <w:rsid w:val="00303BF8"/>
    <w:rsid w:val="00311418"/>
    <w:rsid w:val="0032001C"/>
    <w:rsid w:val="0034496F"/>
    <w:rsid w:val="00365337"/>
    <w:rsid w:val="00365FE6"/>
    <w:rsid w:val="00367240"/>
    <w:rsid w:val="00367B63"/>
    <w:rsid w:val="003C41EF"/>
    <w:rsid w:val="003D7DB0"/>
    <w:rsid w:val="00402EF1"/>
    <w:rsid w:val="004162E5"/>
    <w:rsid w:val="00462E4D"/>
    <w:rsid w:val="00491C4A"/>
    <w:rsid w:val="00495581"/>
    <w:rsid w:val="0049631F"/>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A458C"/>
    <w:rsid w:val="005C6FBF"/>
    <w:rsid w:val="005D3683"/>
    <w:rsid w:val="005D44E7"/>
    <w:rsid w:val="0060204C"/>
    <w:rsid w:val="00604BD8"/>
    <w:rsid w:val="00611AA6"/>
    <w:rsid w:val="00616D95"/>
    <w:rsid w:val="00624B9D"/>
    <w:rsid w:val="0063185D"/>
    <w:rsid w:val="00650B51"/>
    <w:rsid w:val="00655B6A"/>
    <w:rsid w:val="00684BD5"/>
    <w:rsid w:val="00703283"/>
    <w:rsid w:val="0071783D"/>
    <w:rsid w:val="00724DA6"/>
    <w:rsid w:val="00791417"/>
    <w:rsid w:val="007977DF"/>
    <w:rsid w:val="007E53A3"/>
    <w:rsid w:val="00815748"/>
    <w:rsid w:val="008B1F74"/>
    <w:rsid w:val="008C11E4"/>
    <w:rsid w:val="008D58FC"/>
    <w:rsid w:val="008F57A9"/>
    <w:rsid w:val="00923485"/>
    <w:rsid w:val="00924757"/>
    <w:rsid w:val="009423C8"/>
    <w:rsid w:val="00995638"/>
    <w:rsid w:val="009A68AE"/>
    <w:rsid w:val="009B4E09"/>
    <w:rsid w:val="009C27F4"/>
    <w:rsid w:val="009D5D8F"/>
    <w:rsid w:val="00A17A03"/>
    <w:rsid w:val="00A3610E"/>
    <w:rsid w:val="00A62FD3"/>
    <w:rsid w:val="00A77C50"/>
    <w:rsid w:val="00A915D2"/>
    <w:rsid w:val="00A955D2"/>
    <w:rsid w:val="00AA3213"/>
    <w:rsid w:val="00AA7943"/>
    <w:rsid w:val="00AF258E"/>
    <w:rsid w:val="00B01F66"/>
    <w:rsid w:val="00B27411"/>
    <w:rsid w:val="00B2773B"/>
    <w:rsid w:val="00B45D01"/>
    <w:rsid w:val="00B55BB7"/>
    <w:rsid w:val="00B63CDE"/>
    <w:rsid w:val="00B87B62"/>
    <w:rsid w:val="00BB1168"/>
    <w:rsid w:val="00BC141D"/>
    <w:rsid w:val="00BD4F53"/>
    <w:rsid w:val="00BE2D8C"/>
    <w:rsid w:val="00C56730"/>
    <w:rsid w:val="00C800E9"/>
    <w:rsid w:val="00C93DEC"/>
    <w:rsid w:val="00CA3163"/>
    <w:rsid w:val="00CD006D"/>
    <w:rsid w:val="00CE2843"/>
    <w:rsid w:val="00CE531A"/>
    <w:rsid w:val="00D166F3"/>
    <w:rsid w:val="00D24B87"/>
    <w:rsid w:val="00D25D7B"/>
    <w:rsid w:val="00D561F8"/>
    <w:rsid w:val="00D65E82"/>
    <w:rsid w:val="00D76E4E"/>
    <w:rsid w:val="00DC1B76"/>
    <w:rsid w:val="00DC667C"/>
    <w:rsid w:val="00DD248F"/>
    <w:rsid w:val="00DE504C"/>
    <w:rsid w:val="00DF0812"/>
    <w:rsid w:val="00E13046"/>
    <w:rsid w:val="00E144A5"/>
    <w:rsid w:val="00E41123"/>
    <w:rsid w:val="00E641A4"/>
    <w:rsid w:val="00E84785"/>
    <w:rsid w:val="00E93D82"/>
    <w:rsid w:val="00EB28C9"/>
    <w:rsid w:val="00EC2C86"/>
    <w:rsid w:val="00EF6390"/>
    <w:rsid w:val="00F02421"/>
    <w:rsid w:val="00F02CE9"/>
    <w:rsid w:val="00F10B52"/>
    <w:rsid w:val="00F15325"/>
    <w:rsid w:val="00F23276"/>
    <w:rsid w:val="00F333D0"/>
    <w:rsid w:val="00F36C1F"/>
    <w:rsid w:val="00F4353F"/>
    <w:rsid w:val="00F54A5D"/>
    <w:rsid w:val="00F75633"/>
    <w:rsid w:val="00F776CB"/>
    <w:rsid w:val="00FA34AC"/>
    <w:rsid w:val="00FA75DA"/>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cp:lastPrinted>2012-03-14T16:51:00Z</cp:lastPrinted>
  <dcterms:created xsi:type="dcterms:W3CDTF">2012-03-14T16:52:00Z</dcterms:created>
  <dcterms:modified xsi:type="dcterms:W3CDTF">2012-03-14T16:52:00Z</dcterms:modified>
</cp:coreProperties>
</file>